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45" w:rsidRPr="004C4168" w:rsidRDefault="008D0945" w:rsidP="008D094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4</w:t>
      </w:r>
    </w:p>
    <w:p w:rsidR="008D0945" w:rsidRPr="008D0945" w:rsidRDefault="008D0945" w:rsidP="008D0945">
      <w:pPr>
        <w:pStyle w:val="a5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 w:rsidR="006D7441"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8D0945" w:rsidRPr="00D077BA" w:rsidRDefault="008D0945" w:rsidP="00E16AF3">
      <w:pPr>
        <w:spacing w:line="24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8D0945" w:rsidRPr="00D077BA" w:rsidRDefault="00731A81" w:rsidP="00E16AF3">
      <w:pPr>
        <w:spacing w:line="240" w:lineRule="auto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с указанием исх. № и </w:t>
      </w:r>
      <w:r w:rsidR="008D0945" w:rsidRPr="00D077BA">
        <w:rPr>
          <w:rFonts w:ascii="Times New Roman" w:eastAsia="Times New Roman" w:hAnsi="Times New Roman"/>
          <w:sz w:val="24"/>
          <w:szCs w:val="24"/>
        </w:rPr>
        <w:t xml:space="preserve">даты </w:t>
      </w:r>
    </w:p>
    <w:p w:rsidR="008D0945" w:rsidRPr="00D077BA" w:rsidRDefault="008D0945" w:rsidP="008D0945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</w:t>
      </w:r>
      <w:r w:rsidR="00A523C5"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A523C5">
        <w:rPr>
          <w:rFonts w:ascii="Times New Roman" w:eastAsia="Times New Roman" w:hAnsi="Times New Roman"/>
          <w:sz w:val="24"/>
          <w:szCs w:val="24"/>
        </w:rPr>
        <w:t>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8D0945" w:rsidRPr="00D077BA" w:rsidRDefault="008D0945" w:rsidP="008D0945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"ЯрСтрой")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D0945" w:rsidRPr="00D077BA" w:rsidRDefault="008D0945" w:rsidP="008D0945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E16AF3" w:rsidRDefault="008D0945" w:rsidP="008D094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внесении изменений</w:t>
      </w:r>
      <w:r w:rsidR="00E16AF3">
        <w:rPr>
          <w:rFonts w:ascii="Times New Roman" w:eastAsia="Times New Roman" w:hAnsi="Times New Roman"/>
          <w:b/>
          <w:bCs/>
          <w:sz w:val="24"/>
          <w:szCs w:val="24"/>
        </w:rPr>
        <w:t xml:space="preserve"> в сведения, содержащиеся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реестр</w:t>
      </w:r>
      <w:r w:rsidR="00E16AF3">
        <w:rPr>
          <w:rFonts w:ascii="Times New Roman" w:eastAsia="Times New Roman" w:hAnsi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членов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D0945" w:rsidRPr="00D077BA" w:rsidRDefault="008D0945" w:rsidP="008D0945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"ЯрСтрой"</w:t>
      </w:r>
    </w:p>
    <w:p w:rsidR="008D0945" w:rsidRPr="00D077BA" w:rsidRDefault="00B0253A" w:rsidP="008D0945">
      <w:pPr>
        <w:pStyle w:val="af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53A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56" style="position:absolute;left:0;text-align:left;z-index:251675648" from="157.05pt,15pt" to="465.45pt,15.4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8D0945" w:rsidRPr="00D077BA" w:rsidRDefault="008D0945" w:rsidP="008D0945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8D0945" w:rsidRPr="00D077BA" w:rsidRDefault="00B0253A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7" style="position:absolute;left:0;text-align:left;flip:y;z-index:251676672" from="1.25pt,12.5pt" to="465.45pt,12.5pt"/>
        </w:pict>
      </w: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D0945" w:rsidRPr="00D077BA" w:rsidRDefault="00B0253A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8" style="position:absolute;left:0;text-align:left;flip:y;z-index:251677696" from="1.25pt,12.5pt" to="465.45pt,12.5pt"/>
        </w:pict>
      </w: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8D0945" w:rsidRPr="00D077BA" w:rsidRDefault="00B0253A" w:rsidP="008D0945">
      <w:pPr>
        <w:pStyle w:val="af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59" style="position:absolute;left:0;text-align:left;flip:y;z-index:251678720" from="364.05pt,12.8pt" to="465.45pt,12.8pt"/>
        </w:pict>
      </w:r>
      <w:r w:rsidR="00731A81">
        <w:rPr>
          <w:rFonts w:ascii="Times New Roman" w:hAnsi="Times New Roman"/>
          <w:sz w:val="24"/>
          <w:szCs w:val="24"/>
        </w:rPr>
        <w:t>адрес юридического лица</w:t>
      </w:r>
      <w:r w:rsidR="008D0945" w:rsidRPr="00D077BA">
        <w:rPr>
          <w:rFonts w:ascii="Times New Roman" w:hAnsi="Times New Roman"/>
          <w:sz w:val="24"/>
          <w:szCs w:val="24"/>
        </w:rPr>
        <w:t xml:space="preserve">/адрес регистрации по месту жительства ИП </w:t>
      </w:r>
    </w:p>
    <w:p w:rsidR="008D0945" w:rsidRPr="00D077BA" w:rsidRDefault="008D0945" w:rsidP="008D0945">
      <w:pPr>
        <w:pStyle w:val="af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proofErr w:type="gramEnd"/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8D0945" w:rsidRPr="00D077BA" w:rsidRDefault="008D0945" w:rsidP="008D0945">
      <w:pPr>
        <w:pStyle w:val="af3"/>
        <w:jc w:val="center"/>
        <w:rPr>
          <w:rFonts w:ascii="Times New Roman" w:hAnsi="Times New Roman"/>
          <w:i/>
          <w:sz w:val="24"/>
          <w:szCs w:val="24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="00B0253A" w:rsidRPr="00B0253A">
        <w:rPr>
          <w:rFonts w:ascii="Times New Roman" w:hAnsi="Times New Roman"/>
          <w:noProof/>
          <w:sz w:val="24"/>
          <w:szCs w:val="24"/>
          <w:vertAlign w:val="superscript"/>
        </w:rPr>
        <w:pict>
          <v:line id="_x0000_s1060" style="position:absolute;left:0;text-align:left;flip:y;z-index:251679744;mso-position-horizontal-relative:text;mso-position-vertical-relative:text" from="1.25pt,-.1pt" to="465.45pt,-.1pt"/>
        </w:pict>
      </w:r>
      <w:r w:rsidRPr="00D077B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D0945" w:rsidRPr="00D077BA" w:rsidRDefault="00B0253A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1" style="position:absolute;left:0;text-align:left;flip:y;z-index:251680768" from="88.95pt,12.85pt" to="465.45pt,12.8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31A81" w:rsidRDefault="00731A81" w:rsidP="008D0945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0945" w:rsidRPr="00D077BA" w:rsidRDefault="008D0945" w:rsidP="008D0945">
      <w:pPr>
        <w:ind w:firstLine="709"/>
        <w:jc w:val="both"/>
      </w:pPr>
      <w:r w:rsidRPr="00D077BA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</w:t>
      </w:r>
      <w:r>
        <w:rPr>
          <w:rFonts w:ascii="Times New Roman" w:eastAsia="Times New Roman" w:hAnsi="Times New Roman"/>
          <w:sz w:val="24"/>
          <w:szCs w:val="24"/>
        </w:rPr>
        <w:t xml:space="preserve"> изменений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в </w:t>
      </w:r>
      <w:r w:rsidR="00E16AF3">
        <w:rPr>
          <w:rFonts w:ascii="Times New Roman" w:eastAsia="Times New Roman" w:hAnsi="Times New Roman"/>
          <w:sz w:val="24"/>
          <w:szCs w:val="24"/>
        </w:rPr>
        <w:t xml:space="preserve">сведения, содержащиеся в </w:t>
      </w:r>
      <w:r w:rsidRPr="00D077BA">
        <w:rPr>
          <w:rFonts w:ascii="Times New Roman" w:eastAsia="Times New Roman" w:hAnsi="Times New Roman"/>
          <w:sz w:val="24"/>
          <w:szCs w:val="24"/>
        </w:rPr>
        <w:t>реестр</w:t>
      </w:r>
      <w:r w:rsidR="00E16AF3">
        <w:rPr>
          <w:rFonts w:ascii="Times New Roman" w:eastAsia="Times New Roman" w:hAnsi="Times New Roman"/>
          <w:sz w:val="24"/>
          <w:szCs w:val="24"/>
        </w:rPr>
        <w:t>е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членов </w:t>
      </w:r>
      <w:r>
        <w:rPr>
          <w:rFonts w:ascii="Times New Roman" w:eastAsia="Times New Roman" w:hAnsi="Times New Roman"/>
          <w:sz w:val="24"/>
          <w:szCs w:val="24"/>
        </w:rPr>
        <w:t xml:space="preserve">Ассоциации </w:t>
      </w:r>
      <w:r w:rsidRPr="00E74E30">
        <w:rPr>
          <w:rFonts w:ascii="Times New Roman" w:eastAsia="Times New Roman" w:hAnsi="Times New Roman"/>
          <w:sz w:val="24"/>
          <w:szCs w:val="24"/>
        </w:rPr>
        <w:t>"СРО "ЯрСтрой"</w:t>
      </w:r>
      <w:r w:rsidRPr="00D077BA">
        <w:rPr>
          <w:rFonts w:ascii="Times New Roman" w:eastAsia="Times New Roman" w:hAnsi="Times New Roman"/>
          <w:sz w:val="24"/>
          <w:szCs w:val="24"/>
        </w:rPr>
        <w:t>:</w:t>
      </w:r>
    </w:p>
    <w:p w:rsidR="008D0945" w:rsidRPr="00D077BA" w:rsidRDefault="008D0945" w:rsidP="008D0945">
      <w:pPr>
        <w:pStyle w:val="af3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945" w:rsidRPr="00D077BA" w:rsidTr="0005659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81" w:rsidRDefault="00731A81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D0945" w:rsidRPr="00D077BA" w:rsidRDefault="008D0945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0945" w:rsidRPr="00D077BA" w:rsidTr="0005659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81" w:rsidRDefault="00731A81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8D0945" w:rsidRPr="00D077BA" w:rsidRDefault="008D0945" w:rsidP="008D0945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D0945" w:rsidRPr="00D077BA" w:rsidTr="0005659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D0945" w:rsidRPr="00D077BA" w:rsidRDefault="008D0945" w:rsidP="000565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A81" w:rsidRDefault="00731A81" w:rsidP="008D094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0945" w:rsidRPr="00D077BA" w:rsidRDefault="00B0253A" w:rsidP="008D0945">
      <w:pPr>
        <w:pStyle w:val="af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2" style="position:absolute;left:0;text-align:left;flip:y;z-index:251681792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63" style="position:absolute;left:0;text-align:left;flip:y;z-index:251682816" from="50.75pt,13.85pt" to="206.9pt,13.85pt"/>
        </w:pict>
      </w:r>
      <w:r w:rsidR="008D0945" w:rsidRPr="00D077BA">
        <w:rPr>
          <w:rFonts w:ascii="Times New Roman" w:hAnsi="Times New Roman"/>
          <w:sz w:val="24"/>
          <w:szCs w:val="24"/>
        </w:rPr>
        <w:t xml:space="preserve">Телефон: </w:t>
      </w:r>
      <w:r w:rsidR="008D0945"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8D0945" w:rsidRPr="00D077BA" w:rsidRDefault="00B0253A" w:rsidP="008D094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4" style="position:absolute;left:0;text-align:left;flip:y;z-index:251683840" from="183.05pt,16.1pt" to="339.2pt,16.1pt"/>
        </w:pict>
      </w:r>
      <w:r w:rsidR="008D0945"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="008D0945" w:rsidRPr="00D077BA">
        <w:rPr>
          <w:rFonts w:ascii="Times New Roman" w:hAnsi="Times New Roman"/>
          <w:sz w:val="24"/>
          <w:szCs w:val="24"/>
          <w:lang w:val="en-US"/>
        </w:rPr>
        <w:t>e</w:t>
      </w:r>
      <w:r w:rsidR="008D0945" w:rsidRPr="00D077BA">
        <w:rPr>
          <w:rFonts w:ascii="Times New Roman" w:hAnsi="Times New Roman"/>
          <w:sz w:val="24"/>
          <w:szCs w:val="24"/>
        </w:rPr>
        <w:t>-</w:t>
      </w:r>
      <w:r w:rsidR="008D0945" w:rsidRPr="00D077BA">
        <w:rPr>
          <w:rFonts w:ascii="Times New Roman" w:hAnsi="Times New Roman"/>
          <w:sz w:val="24"/>
          <w:szCs w:val="24"/>
          <w:lang w:val="en-US"/>
        </w:rPr>
        <w:t>mail</w:t>
      </w:r>
      <w:r w:rsidR="008D0945" w:rsidRPr="00D077BA">
        <w:rPr>
          <w:rFonts w:ascii="Times New Roman" w:hAnsi="Times New Roman"/>
          <w:sz w:val="24"/>
          <w:szCs w:val="24"/>
        </w:rPr>
        <w:t xml:space="preserve">): </w:t>
      </w:r>
    </w:p>
    <w:p w:rsidR="008D0945" w:rsidRPr="00D077BA" w:rsidRDefault="00B0253A" w:rsidP="008D0945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5" style="position:absolute;left:0;text-align:left;flip:y;z-index:251684864" from="158pt,15.85pt" to="314.15pt,15.85pt"/>
        </w:pict>
      </w:r>
      <w:r w:rsidR="008D0945"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731A81" w:rsidRDefault="00731A81" w:rsidP="00731A81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C06" w:rsidRPr="00F23C06" w:rsidRDefault="00F23C06" w:rsidP="00731A8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просим внести изменения</w:t>
      </w:r>
      <w:r w:rsidRPr="00731A81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</w:t>
      </w:r>
      <w:r w:rsidR="00A523C5">
        <w:rPr>
          <w:rFonts w:ascii="Times New Roman" w:hAnsi="Times New Roman"/>
          <w:sz w:val="24"/>
          <w:szCs w:val="24"/>
        </w:rPr>
        <w:t xml:space="preserve"> получения права на выполнение работ по сносу объектов капитального строительства,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 w:rsidR="00A523C5"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строительств</w:t>
      </w:r>
      <w:r w:rsidR="00A523C5">
        <w:rPr>
          <w:rFonts w:ascii="Times New Roman" w:hAnsi="Times New Roman"/>
          <w:sz w:val="24"/>
          <w:szCs w:val="24"/>
        </w:rPr>
        <w:t>у</w:t>
      </w:r>
      <w:r w:rsidRPr="00F23C06">
        <w:rPr>
          <w:rFonts w:ascii="Times New Roman" w:hAnsi="Times New Roman"/>
          <w:sz w:val="24"/>
          <w:szCs w:val="24"/>
        </w:rPr>
        <w:t>, реконструкции, капитально</w:t>
      </w:r>
      <w:r w:rsidR="00A523C5">
        <w:rPr>
          <w:rFonts w:ascii="Times New Roman" w:hAnsi="Times New Roman"/>
          <w:sz w:val="24"/>
          <w:szCs w:val="24"/>
        </w:rPr>
        <w:t>му</w:t>
      </w:r>
      <w:r w:rsidRPr="00F23C06">
        <w:rPr>
          <w:rFonts w:ascii="Times New Roman" w:hAnsi="Times New Roman"/>
          <w:sz w:val="24"/>
          <w:szCs w:val="24"/>
        </w:rPr>
        <w:t xml:space="preserve"> ремонт</w:t>
      </w:r>
      <w:r w:rsidR="00A523C5">
        <w:rPr>
          <w:rFonts w:ascii="Times New Roman" w:hAnsi="Times New Roman"/>
          <w:sz w:val="24"/>
          <w:szCs w:val="24"/>
        </w:rPr>
        <w:t>у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</w:t>
      </w:r>
      <w:r w:rsidR="00731A81">
        <w:rPr>
          <w:rFonts w:ascii="Times New Roman" w:hAnsi="Times New Roman"/>
          <w:sz w:val="24"/>
          <w:szCs w:val="24"/>
        </w:rPr>
        <w:t xml:space="preserve"> строительства, стоимость которых</w:t>
      </w:r>
      <w:r w:rsidRPr="00F23C06">
        <w:rPr>
          <w:rFonts w:ascii="Times New Roman" w:hAnsi="Times New Roman"/>
          <w:sz w:val="24"/>
          <w:szCs w:val="24"/>
        </w:rPr>
        <w:t xml:space="preserve"> по одному договору подряда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5"/>
        <w:gridCol w:w="2835"/>
        <w:gridCol w:w="2268"/>
      </w:tblGrid>
      <w:tr w:rsidR="00F23C06" w:rsidRPr="00EA1764" w:rsidTr="00731A81">
        <w:trPr>
          <w:trHeight w:val="1151"/>
        </w:trPr>
        <w:tc>
          <w:tcPr>
            <w:tcW w:w="1806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835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F23C06" w:rsidRPr="00D077BA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523C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C06" w:rsidRPr="00D077BA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23C5" w:rsidRPr="00EA1764" w:rsidTr="00731A81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снос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3C5" w:rsidRPr="00D077BA" w:rsidRDefault="00A523C5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1A81" w:rsidRPr="00731A81" w:rsidRDefault="00731A81" w:rsidP="00F23C06">
      <w:pPr>
        <w:spacing w:line="312" w:lineRule="auto"/>
        <w:ind w:firstLine="700"/>
        <w:jc w:val="both"/>
        <w:rPr>
          <w:rFonts w:ascii="Times New Roman" w:hAnsi="Times New Roman"/>
          <w:b/>
          <w:sz w:val="6"/>
          <w:szCs w:val="24"/>
        </w:rPr>
      </w:pPr>
    </w:p>
    <w:p w:rsidR="00F23C06" w:rsidRPr="00F23C06" w:rsidRDefault="00F23C06" w:rsidP="00731A81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 xml:space="preserve">Настоящим просим внести изменения </w:t>
      </w:r>
      <w:proofErr w:type="gramStart"/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 w:rsidR="002B5F5D"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договор</w:t>
      </w:r>
      <w:r w:rsidR="002B5F5D">
        <w:rPr>
          <w:rFonts w:ascii="Times New Roman" w:hAnsi="Times New Roman"/>
          <w:sz w:val="24"/>
          <w:szCs w:val="24"/>
        </w:rPr>
        <w:t>ам</w:t>
      </w:r>
      <w:proofErr w:type="gramEnd"/>
      <w:r w:rsidRPr="00F23C06">
        <w:rPr>
          <w:rFonts w:ascii="Times New Roman" w:hAnsi="Times New Roman"/>
          <w:sz w:val="24"/>
          <w:szCs w:val="24"/>
        </w:rPr>
        <w:t xml:space="preserve"> строительного подряда</w:t>
      </w:r>
      <w:r w:rsidR="002B5F5D">
        <w:rPr>
          <w:rFonts w:ascii="Times New Roman" w:hAnsi="Times New Roman"/>
          <w:sz w:val="24"/>
          <w:szCs w:val="24"/>
        </w:rPr>
        <w:t>, договорам подряда на осуществление сноса, заключаемым</w:t>
      </w:r>
      <w:r w:rsidRPr="00F23C06">
        <w:rPr>
          <w:rFonts w:ascii="Times New Roman" w:hAnsi="Times New Roman"/>
          <w:sz w:val="24"/>
          <w:szCs w:val="24"/>
        </w:rPr>
        <w:t xml:space="preserve"> с использованием конкурентных способов</w:t>
      </w:r>
      <w:r w:rsidR="00731A81">
        <w:rPr>
          <w:rFonts w:ascii="Times New Roman" w:hAnsi="Times New Roman"/>
          <w:sz w:val="24"/>
          <w:szCs w:val="24"/>
        </w:rPr>
        <w:t xml:space="preserve"> заключения договоров</w:t>
      </w:r>
      <w:r w:rsidRPr="00F23C06">
        <w:rPr>
          <w:rFonts w:ascii="Times New Roman" w:hAnsi="Times New Roman"/>
          <w:sz w:val="24"/>
          <w:szCs w:val="24"/>
        </w:rPr>
        <w:t xml:space="preserve">, совокупный размер обязательств по которым составляет: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5"/>
        <w:gridCol w:w="2835"/>
        <w:gridCol w:w="2268"/>
      </w:tblGrid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Совокупный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обязательств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всем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 w:rsidR="00DA09C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F23C06" w:rsidRPr="00216D3F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F23C06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F23C06" w:rsidRPr="00216D3F" w:rsidRDefault="00F23C06" w:rsidP="00F23C06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C06" w:rsidRPr="004D291C" w:rsidTr="00731A81">
        <w:tc>
          <w:tcPr>
            <w:tcW w:w="1806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F23C06" w:rsidRPr="00216D3F" w:rsidRDefault="00F23C06" w:rsidP="00056599">
            <w:pPr>
              <w:pStyle w:val="af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68" w:type="dxa"/>
          </w:tcPr>
          <w:p w:rsidR="00F23C06" w:rsidRPr="00216D3F" w:rsidRDefault="00F23C06" w:rsidP="00056599">
            <w:pPr>
              <w:pStyle w:val="af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1A81" w:rsidRPr="00731A81" w:rsidRDefault="00731A81" w:rsidP="00F23C06">
      <w:pPr>
        <w:ind w:firstLine="540"/>
        <w:jc w:val="both"/>
        <w:rPr>
          <w:rFonts w:ascii="Times New Roman" w:hAnsi="Times New Roman"/>
          <w:b/>
          <w:sz w:val="6"/>
          <w:szCs w:val="24"/>
        </w:rPr>
      </w:pPr>
    </w:p>
    <w:p w:rsidR="00F23C06" w:rsidRPr="00F23C06" w:rsidRDefault="00F23C06" w:rsidP="00731A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 w:rsidR="002B5F5D"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 w:rsidR="002B5F5D"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 w:rsidR="00DA09C0"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F23C06" w:rsidRPr="00F23C06" w:rsidRDefault="00F23C06" w:rsidP="00F23C0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особо опасных, технически сложных и уникальных объектов капитального строительства;</w:t>
      </w:r>
    </w:p>
    <w:p w:rsidR="00F23C06" w:rsidRPr="00F23C06" w:rsidRDefault="00F23C06" w:rsidP="00F23C06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F23C06" w:rsidRPr="00E16AF3" w:rsidRDefault="00F23C06" w:rsidP="00731A81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E16AF3">
        <w:rPr>
          <w:rFonts w:ascii="Times New Roman" w:hAnsi="Times New Roman"/>
          <w:sz w:val="16"/>
          <w:szCs w:val="16"/>
        </w:rPr>
        <w:t xml:space="preserve">* </w:t>
      </w:r>
      <w:r w:rsidRPr="00E16AF3">
        <w:rPr>
          <w:rFonts w:ascii="Times New Roman" w:hAnsi="Times New Roman"/>
          <w:b/>
          <w:i/>
          <w:sz w:val="16"/>
          <w:szCs w:val="16"/>
        </w:rPr>
        <w:t>(</w:t>
      </w:r>
      <w:proofErr w:type="gramStart"/>
      <w:r w:rsidRPr="00E16AF3">
        <w:rPr>
          <w:rFonts w:ascii="Times New Roman" w:hAnsi="Times New Roman"/>
          <w:b/>
          <w:i/>
          <w:sz w:val="16"/>
          <w:szCs w:val="16"/>
        </w:rPr>
        <w:t>н</w:t>
      </w:r>
      <w:r w:rsidR="00731A81">
        <w:rPr>
          <w:rFonts w:ascii="Times New Roman" w:hAnsi="Times New Roman"/>
          <w:b/>
          <w:i/>
          <w:sz w:val="16"/>
          <w:szCs w:val="16"/>
        </w:rPr>
        <w:t>енужное</w:t>
      </w:r>
      <w:proofErr w:type="gramEnd"/>
      <w:r w:rsidR="00731A81">
        <w:rPr>
          <w:rFonts w:ascii="Times New Roman" w:hAnsi="Times New Roman"/>
          <w:b/>
          <w:i/>
          <w:sz w:val="16"/>
          <w:szCs w:val="16"/>
        </w:rPr>
        <w:t xml:space="preserve"> исключить из заявления,</w:t>
      </w:r>
      <w:r w:rsidRPr="00E16AF3">
        <w:rPr>
          <w:rFonts w:ascii="Times New Roman" w:hAnsi="Times New Roman"/>
          <w:b/>
          <w:i/>
          <w:sz w:val="16"/>
          <w:szCs w:val="16"/>
        </w:rPr>
        <w:t xml:space="preserve"> либо исключить весь абзац из текста заявления, если указанные намерения отсутствуют)</w:t>
      </w:r>
      <w:r w:rsidRPr="00E16AF3">
        <w:rPr>
          <w:rFonts w:ascii="Times New Roman" w:hAnsi="Times New Roman"/>
          <w:sz w:val="16"/>
          <w:szCs w:val="16"/>
        </w:rPr>
        <w:t xml:space="preserve">                  </w:t>
      </w:r>
    </w:p>
    <w:p w:rsidR="00F23C06" w:rsidRPr="00F23C06" w:rsidRDefault="00F23C06" w:rsidP="00F23C0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lastRenderedPageBreak/>
        <w:t xml:space="preserve">Дополнительный взнос в полном объеме в соответствующий компенсационный фонд </w:t>
      </w:r>
      <w:r>
        <w:rPr>
          <w:rFonts w:ascii="Times New Roman" w:hAnsi="Times New Roman"/>
          <w:sz w:val="24"/>
          <w:szCs w:val="24"/>
        </w:rPr>
        <w:t>Ассоциации «СРО «ЯрСтрой»</w:t>
      </w:r>
      <w:r w:rsidRPr="00F23C06">
        <w:rPr>
          <w:rFonts w:ascii="Times New Roman" w:hAnsi="Times New Roman"/>
          <w:sz w:val="24"/>
          <w:szCs w:val="24"/>
        </w:rPr>
        <w:t xml:space="preserve"> обязуемся внести в течение семи рабочих дней со дня получения уведомления о положительном решении Совета </w:t>
      </w:r>
      <w:r w:rsidR="00E16AF3"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по существу настоящего </w:t>
      </w:r>
      <w:r w:rsidR="006040A0">
        <w:rPr>
          <w:rFonts w:ascii="Times New Roman" w:hAnsi="Times New Roman"/>
          <w:sz w:val="24"/>
          <w:szCs w:val="24"/>
        </w:rPr>
        <w:t>з</w:t>
      </w:r>
      <w:r w:rsidRPr="00F23C06">
        <w:rPr>
          <w:rFonts w:ascii="Times New Roman" w:hAnsi="Times New Roman"/>
          <w:sz w:val="24"/>
          <w:szCs w:val="24"/>
        </w:rPr>
        <w:t>аявления.</w:t>
      </w:r>
    </w:p>
    <w:p w:rsidR="008D0945" w:rsidRPr="00E16AF3" w:rsidRDefault="00F23C06" w:rsidP="00E16AF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8D0945" w:rsidRPr="00D077BA" w:rsidTr="00056599">
        <w:tc>
          <w:tcPr>
            <w:tcW w:w="2410" w:type="dxa"/>
            <w:tcBorders>
              <w:bottom w:val="single" w:sz="4" w:space="0" w:color="auto"/>
            </w:tcBorders>
          </w:tcPr>
          <w:p w:rsidR="008D0945" w:rsidRPr="00D077BA" w:rsidRDefault="008D0945" w:rsidP="00E16AF3">
            <w:pPr>
              <w:ind w:right="-284"/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D0945" w:rsidRPr="00D077BA" w:rsidRDefault="008D0945" w:rsidP="00056599">
            <w:pPr>
              <w:ind w:right="-284"/>
              <w:jc w:val="center"/>
            </w:pPr>
          </w:p>
        </w:tc>
      </w:tr>
      <w:tr w:rsidR="008D0945" w:rsidRPr="00D077BA" w:rsidTr="00056599">
        <w:tc>
          <w:tcPr>
            <w:tcW w:w="2410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8D0945" w:rsidRPr="00D077BA" w:rsidRDefault="008D0945" w:rsidP="00056599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D0945" w:rsidRPr="00D077BA" w:rsidRDefault="008D0945" w:rsidP="00056599">
            <w:pPr>
              <w:pStyle w:val="af3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8D0945" w:rsidRDefault="008D0945" w:rsidP="008D0945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p w:rsidR="00153A2E" w:rsidRDefault="008D0945" w:rsidP="008D0945">
      <w:pPr>
        <w:ind w:right="-284"/>
        <w:jc w:val="both"/>
        <w:rPr>
          <w:rFonts w:ascii="Times New Roman" w:hAnsi="Times New Roman"/>
          <w:b/>
        </w:rPr>
      </w:pPr>
      <w:r w:rsidRPr="008D0945">
        <w:rPr>
          <w:rFonts w:ascii="Times New Roman" w:hAnsi="Times New Roman"/>
          <w:b/>
        </w:rPr>
        <w:t xml:space="preserve"> </w:t>
      </w:r>
    </w:p>
    <w:p w:rsidR="008D0945" w:rsidRPr="00153A2E" w:rsidRDefault="008D0945" w:rsidP="00CA3A62">
      <w:pPr>
        <w:rPr>
          <w:rFonts w:ascii="Times New Roman" w:hAnsi="Times New Roman"/>
          <w:b/>
        </w:rPr>
      </w:pPr>
    </w:p>
    <w:sectPr w:rsidR="008D0945" w:rsidRPr="00153A2E" w:rsidSect="00CA3A62">
      <w:footerReference w:type="default" r:id="rId8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E8" w:rsidRDefault="00753CE8" w:rsidP="008D646D">
      <w:pPr>
        <w:spacing w:after="0" w:line="240" w:lineRule="auto"/>
      </w:pPr>
      <w:r>
        <w:separator/>
      </w:r>
    </w:p>
  </w:endnote>
  <w:endnote w:type="continuationSeparator" w:id="0">
    <w:p w:rsidR="00753CE8" w:rsidRDefault="00753CE8" w:rsidP="008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1717"/>
      <w:docPartObj>
        <w:docPartGallery w:val="Page Numbers (Bottom of Page)"/>
        <w:docPartUnique/>
      </w:docPartObj>
    </w:sdtPr>
    <w:sdtContent>
      <w:p w:rsidR="00E50DA8" w:rsidRDefault="00B0253A">
        <w:pPr>
          <w:pStyle w:val="af7"/>
          <w:jc w:val="right"/>
        </w:pPr>
        <w:fldSimple w:instr=" PAGE   \* MERGEFORMAT ">
          <w:r w:rsidR="00CA3A62">
            <w:rPr>
              <w:noProof/>
            </w:rPr>
            <w:t>3</w:t>
          </w:r>
        </w:fldSimple>
      </w:p>
    </w:sdtContent>
  </w:sdt>
  <w:p w:rsidR="00E50DA8" w:rsidRDefault="00E50DA8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E8" w:rsidRDefault="00753CE8" w:rsidP="008D646D">
      <w:pPr>
        <w:spacing w:after="0" w:line="240" w:lineRule="auto"/>
      </w:pPr>
      <w:r>
        <w:separator/>
      </w:r>
    </w:p>
  </w:footnote>
  <w:footnote w:type="continuationSeparator" w:id="0">
    <w:p w:rsidR="00753CE8" w:rsidRDefault="00753CE8" w:rsidP="008D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9B2"/>
    <w:multiLevelType w:val="hybridMultilevel"/>
    <w:tmpl w:val="C8BEBA1A"/>
    <w:lvl w:ilvl="0" w:tplc="ED184E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E5FDF"/>
    <w:multiLevelType w:val="hybridMultilevel"/>
    <w:tmpl w:val="46967A5A"/>
    <w:lvl w:ilvl="0" w:tplc="322893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948"/>
    <w:multiLevelType w:val="hybridMultilevel"/>
    <w:tmpl w:val="97C6F5E4"/>
    <w:lvl w:ilvl="0" w:tplc="01D4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6465"/>
    <w:multiLevelType w:val="hybridMultilevel"/>
    <w:tmpl w:val="93CC9984"/>
    <w:lvl w:ilvl="0" w:tplc="ED184E6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0F05"/>
    <w:multiLevelType w:val="multilevel"/>
    <w:tmpl w:val="C9DCAF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6">
    <w:nsid w:val="11371155"/>
    <w:multiLevelType w:val="hybridMultilevel"/>
    <w:tmpl w:val="46BCE87A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927F1"/>
    <w:multiLevelType w:val="hybridMultilevel"/>
    <w:tmpl w:val="DA5CBC86"/>
    <w:lvl w:ilvl="0" w:tplc="9E7099C0">
      <w:start w:val="1"/>
      <w:numFmt w:val="decimal"/>
      <w:lvlText w:val="4.%1.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23DF"/>
    <w:multiLevelType w:val="hybridMultilevel"/>
    <w:tmpl w:val="249CC80A"/>
    <w:lvl w:ilvl="0" w:tplc="36EEB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75779"/>
    <w:multiLevelType w:val="hybridMultilevel"/>
    <w:tmpl w:val="9E8044D8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0562B7"/>
    <w:multiLevelType w:val="hybridMultilevel"/>
    <w:tmpl w:val="9320B35A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2F33B2"/>
    <w:multiLevelType w:val="hybridMultilevel"/>
    <w:tmpl w:val="F9A02140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155A6"/>
    <w:multiLevelType w:val="hybridMultilevel"/>
    <w:tmpl w:val="B204D99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2E27385D"/>
    <w:multiLevelType w:val="hybridMultilevel"/>
    <w:tmpl w:val="F5E055FC"/>
    <w:lvl w:ilvl="0" w:tplc="747C29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3D7A"/>
    <w:multiLevelType w:val="hybridMultilevel"/>
    <w:tmpl w:val="47A01ED6"/>
    <w:lvl w:ilvl="0" w:tplc="2D823BE6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3C00047D"/>
    <w:multiLevelType w:val="hybridMultilevel"/>
    <w:tmpl w:val="DFE8597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9D0A18"/>
    <w:multiLevelType w:val="hybridMultilevel"/>
    <w:tmpl w:val="BCD24D3E"/>
    <w:lvl w:ilvl="0" w:tplc="A61C089A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E17CB"/>
    <w:multiLevelType w:val="hybridMultilevel"/>
    <w:tmpl w:val="EDEE44C6"/>
    <w:lvl w:ilvl="0" w:tplc="659A57CC">
      <w:start w:val="1"/>
      <w:numFmt w:val="decimal"/>
      <w:lvlText w:val="6.%1."/>
      <w:lvlJc w:val="left"/>
      <w:pPr>
        <w:ind w:left="2149" w:hanging="360"/>
      </w:pPr>
      <w:rPr>
        <w:rFonts w:hint="default"/>
      </w:rPr>
    </w:lvl>
    <w:lvl w:ilvl="1" w:tplc="B640520E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74BAB"/>
    <w:multiLevelType w:val="multilevel"/>
    <w:tmpl w:val="53C8AA2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46A2D48"/>
    <w:multiLevelType w:val="multilevel"/>
    <w:tmpl w:val="BD4EEC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>
    <w:nsid w:val="564B4513"/>
    <w:multiLevelType w:val="multilevel"/>
    <w:tmpl w:val="4BC683F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565D6950"/>
    <w:multiLevelType w:val="hybridMultilevel"/>
    <w:tmpl w:val="3F843E8E"/>
    <w:lvl w:ilvl="0" w:tplc="3C4A52B8">
      <w:start w:val="1"/>
      <w:numFmt w:val="decimal"/>
      <w:lvlText w:val="3.%1.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7F233C8"/>
    <w:multiLevelType w:val="multilevel"/>
    <w:tmpl w:val="4C4422A0"/>
    <w:lvl w:ilvl="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58D36ECD"/>
    <w:multiLevelType w:val="hybridMultilevel"/>
    <w:tmpl w:val="F52AF47E"/>
    <w:lvl w:ilvl="0" w:tplc="01D467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7315"/>
    <w:multiLevelType w:val="hybridMultilevel"/>
    <w:tmpl w:val="812C0594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9F7B2A"/>
    <w:multiLevelType w:val="hybridMultilevel"/>
    <w:tmpl w:val="993E8368"/>
    <w:lvl w:ilvl="0" w:tplc="8B188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A0177"/>
    <w:multiLevelType w:val="hybridMultilevel"/>
    <w:tmpl w:val="4776D2EC"/>
    <w:lvl w:ilvl="0" w:tplc="3D14824A">
      <w:start w:val="5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5CD1"/>
    <w:multiLevelType w:val="multilevel"/>
    <w:tmpl w:val="EF9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C8568D"/>
    <w:multiLevelType w:val="hybridMultilevel"/>
    <w:tmpl w:val="2F74FA4E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130BF1"/>
    <w:multiLevelType w:val="hybridMultilevel"/>
    <w:tmpl w:val="BB1A72E2"/>
    <w:lvl w:ilvl="0" w:tplc="ED184E6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4">
    <w:nsid w:val="70FA71C4"/>
    <w:multiLevelType w:val="hybridMultilevel"/>
    <w:tmpl w:val="E6C25ABE"/>
    <w:lvl w:ilvl="0" w:tplc="235A8FEC">
      <w:start w:val="1"/>
      <w:numFmt w:val="decimal"/>
      <w:lvlText w:val="5.%1."/>
      <w:lvlJc w:val="left"/>
      <w:pPr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6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7">
    <w:nsid w:val="74651D5D"/>
    <w:multiLevelType w:val="hybridMultilevel"/>
    <w:tmpl w:val="7966B9D2"/>
    <w:lvl w:ilvl="0" w:tplc="5E9024E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6765CD"/>
    <w:multiLevelType w:val="multilevel"/>
    <w:tmpl w:val="62CC91CE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7BC503BB"/>
    <w:multiLevelType w:val="hybridMultilevel"/>
    <w:tmpl w:val="B3542E32"/>
    <w:lvl w:ilvl="0" w:tplc="9D3227A0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6"/>
  </w:num>
  <w:num w:numId="4">
    <w:abstractNumId w:val="28"/>
  </w:num>
  <w:num w:numId="5">
    <w:abstractNumId w:val="11"/>
  </w:num>
  <w:num w:numId="6">
    <w:abstractNumId w:val="32"/>
  </w:num>
  <w:num w:numId="7">
    <w:abstractNumId w:val="24"/>
  </w:num>
  <w:num w:numId="8">
    <w:abstractNumId w:val="38"/>
  </w:num>
  <w:num w:numId="9">
    <w:abstractNumId w:val="9"/>
  </w:num>
  <w:num w:numId="10">
    <w:abstractNumId w:val="31"/>
  </w:num>
  <w:num w:numId="11">
    <w:abstractNumId w:val="10"/>
  </w:num>
  <w:num w:numId="12">
    <w:abstractNumId w:val="18"/>
  </w:num>
  <w:num w:numId="13">
    <w:abstractNumId w:val="15"/>
  </w:num>
  <w:num w:numId="14">
    <w:abstractNumId w:val="37"/>
  </w:num>
  <w:num w:numId="15">
    <w:abstractNumId w:val="29"/>
  </w:num>
  <w:num w:numId="16">
    <w:abstractNumId w:val="1"/>
  </w:num>
  <w:num w:numId="17">
    <w:abstractNumId w:val="26"/>
  </w:num>
  <w:num w:numId="18">
    <w:abstractNumId w:val="39"/>
  </w:num>
  <w:num w:numId="19">
    <w:abstractNumId w:val="7"/>
  </w:num>
  <w:num w:numId="20">
    <w:abstractNumId w:val="34"/>
  </w:num>
  <w:num w:numId="21">
    <w:abstractNumId w:val="5"/>
  </w:num>
  <w:num w:numId="22">
    <w:abstractNumId w:val="19"/>
  </w:num>
  <w:num w:numId="23">
    <w:abstractNumId w:val="33"/>
  </w:num>
  <w:num w:numId="24">
    <w:abstractNumId w:val="13"/>
  </w:num>
  <w:num w:numId="25">
    <w:abstractNumId w:val="36"/>
  </w:num>
  <w:num w:numId="26">
    <w:abstractNumId w:val="22"/>
  </w:num>
  <w:num w:numId="27">
    <w:abstractNumId w:val="35"/>
  </w:num>
  <w:num w:numId="28">
    <w:abstractNumId w:val="30"/>
  </w:num>
  <w:num w:numId="29">
    <w:abstractNumId w:val="12"/>
  </w:num>
  <w:num w:numId="30">
    <w:abstractNumId w:val="14"/>
  </w:num>
  <w:num w:numId="31">
    <w:abstractNumId w:val="23"/>
  </w:num>
  <w:num w:numId="32">
    <w:abstractNumId w:val="20"/>
  </w:num>
  <w:num w:numId="33">
    <w:abstractNumId w:val="21"/>
  </w:num>
  <w:num w:numId="34">
    <w:abstractNumId w:val="27"/>
  </w:num>
  <w:num w:numId="35">
    <w:abstractNumId w:val="4"/>
  </w:num>
  <w:num w:numId="36">
    <w:abstractNumId w:val="0"/>
  </w:num>
  <w:num w:numId="37">
    <w:abstractNumId w:val="17"/>
  </w:num>
  <w:num w:numId="38">
    <w:abstractNumId w:val="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F1"/>
    <w:rsid w:val="00004BC3"/>
    <w:rsid w:val="0001465F"/>
    <w:rsid w:val="00027C47"/>
    <w:rsid w:val="000329B5"/>
    <w:rsid w:val="00035BFC"/>
    <w:rsid w:val="00036CFA"/>
    <w:rsid w:val="000442CA"/>
    <w:rsid w:val="000459E9"/>
    <w:rsid w:val="00046C50"/>
    <w:rsid w:val="00050D59"/>
    <w:rsid w:val="00056599"/>
    <w:rsid w:val="00057DB6"/>
    <w:rsid w:val="0006594D"/>
    <w:rsid w:val="00070F30"/>
    <w:rsid w:val="00086762"/>
    <w:rsid w:val="0009522A"/>
    <w:rsid w:val="000969C9"/>
    <w:rsid w:val="000A096A"/>
    <w:rsid w:val="000A0EB7"/>
    <w:rsid w:val="000B3A36"/>
    <w:rsid w:val="000B4285"/>
    <w:rsid w:val="000B4708"/>
    <w:rsid w:val="000B52A4"/>
    <w:rsid w:val="000C0D2B"/>
    <w:rsid w:val="000D2D00"/>
    <w:rsid w:val="000D73FC"/>
    <w:rsid w:val="000E4B1E"/>
    <w:rsid w:val="000E58AA"/>
    <w:rsid w:val="000F1DD5"/>
    <w:rsid w:val="00105806"/>
    <w:rsid w:val="00106F8E"/>
    <w:rsid w:val="00114D00"/>
    <w:rsid w:val="00120303"/>
    <w:rsid w:val="00125A13"/>
    <w:rsid w:val="0012728D"/>
    <w:rsid w:val="00131831"/>
    <w:rsid w:val="00131B3D"/>
    <w:rsid w:val="0013368B"/>
    <w:rsid w:val="00144F55"/>
    <w:rsid w:val="00151C83"/>
    <w:rsid w:val="00152AD1"/>
    <w:rsid w:val="00153A2E"/>
    <w:rsid w:val="0015704E"/>
    <w:rsid w:val="00157D7F"/>
    <w:rsid w:val="00163FD1"/>
    <w:rsid w:val="00166DBE"/>
    <w:rsid w:val="001702E9"/>
    <w:rsid w:val="00170452"/>
    <w:rsid w:val="00174686"/>
    <w:rsid w:val="00177142"/>
    <w:rsid w:val="00177CF6"/>
    <w:rsid w:val="00183107"/>
    <w:rsid w:val="001A4658"/>
    <w:rsid w:val="001A62FB"/>
    <w:rsid w:val="001B2F9E"/>
    <w:rsid w:val="001B60F8"/>
    <w:rsid w:val="001B6D1C"/>
    <w:rsid w:val="001C15EE"/>
    <w:rsid w:val="001D33A1"/>
    <w:rsid w:val="001D58AF"/>
    <w:rsid w:val="001D64E5"/>
    <w:rsid w:val="001D750B"/>
    <w:rsid w:val="001E0C81"/>
    <w:rsid w:val="001E32E0"/>
    <w:rsid w:val="001E4088"/>
    <w:rsid w:val="001E409C"/>
    <w:rsid w:val="001F04B6"/>
    <w:rsid w:val="001F1606"/>
    <w:rsid w:val="001F1CEB"/>
    <w:rsid w:val="001F3BE5"/>
    <w:rsid w:val="001F5AFF"/>
    <w:rsid w:val="001F61A2"/>
    <w:rsid w:val="001F6F88"/>
    <w:rsid w:val="001F7353"/>
    <w:rsid w:val="00204548"/>
    <w:rsid w:val="0020509F"/>
    <w:rsid w:val="00206A47"/>
    <w:rsid w:val="0021124B"/>
    <w:rsid w:val="002112BE"/>
    <w:rsid w:val="002128D6"/>
    <w:rsid w:val="00212B3E"/>
    <w:rsid w:val="00221B35"/>
    <w:rsid w:val="00231794"/>
    <w:rsid w:val="00235E6A"/>
    <w:rsid w:val="002412AD"/>
    <w:rsid w:val="0024133B"/>
    <w:rsid w:val="00242F06"/>
    <w:rsid w:val="00245560"/>
    <w:rsid w:val="002465A5"/>
    <w:rsid w:val="00247EE3"/>
    <w:rsid w:val="002509BD"/>
    <w:rsid w:val="002542FC"/>
    <w:rsid w:val="00260BED"/>
    <w:rsid w:val="00266165"/>
    <w:rsid w:val="0027369E"/>
    <w:rsid w:val="002744B8"/>
    <w:rsid w:val="00277217"/>
    <w:rsid w:val="00291D50"/>
    <w:rsid w:val="002940B4"/>
    <w:rsid w:val="002A2089"/>
    <w:rsid w:val="002A342D"/>
    <w:rsid w:val="002A5C5C"/>
    <w:rsid w:val="002B18FE"/>
    <w:rsid w:val="002B243B"/>
    <w:rsid w:val="002B5F5D"/>
    <w:rsid w:val="002D0D8C"/>
    <w:rsid w:val="002D3EFD"/>
    <w:rsid w:val="002D6DB6"/>
    <w:rsid w:val="002D7B4C"/>
    <w:rsid w:val="002E008A"/>
    <w:rsid w:val="002E096E"/>
    <w:rsid w:val="002E16BF"/>
    <w:rsid w:val="002E17C9"/>
    <w:rsid w:val="002E218F"/>
    <w:rsid w:val="002E2676"/>
    <w:rsid w:val="002E4A84"/>
    <w:rsid w:val="002E4D96"/>
    <w:rsid w:val="002F2B0C"/>
    <w:rsid w:val="002F3A3D"/>
    <w:rsid w:val="00302666"/>
    <w:rsid w:val="00312707"/>
    <w:rsid w:val="00313E43"/>
    <w:rsid w:val="003146BC"/>
    <w:rsid w:val="00324229"/>
    <w:rsid w:val="00331F1E"/>
    <w:rsid w:val="0033280C"/>
    <w:rsid w:val="00336570"/>
    <w:rsid w:val="0035277A"/>
    <w:rsid w:val="003554EE"/>
    <w:rsid w:val="0036531B"/>
    <w:rsid w:val="003653B9"/>
    <w:rsid w:val="003662B5"/>
    <w:rsid w:val="0036648B"/>
    <w:rsid w:val="00367413"/>
    <w:rsid w:val="003674D7"/>
    <w:rsid w:val="00373811"/>
    <w:rsid w:val="00374688"/>
    <w:rsid w:val="00374E37"/>
    <w:rsid w:val="00375908"/>
    <w:rsid w:val="00382BCE"/>
    <w:rsid w:val="003916A0"/>
    <w:rsid w:val="003928A9"/>
    <w:rsid w:val="003965F0"/>
    <w:rsid w:val="003A053B"/>
    <w:rsid w:val="003A122E"/>
    <w:rsid w:val="003A13D2"/>
    <w:rsid w:val="003A28BF"/>
    <w:rsid w:val="003A2F26"/>
    <w:rsid w:val="003A44E4"/>
    <w:rsid w:val="003A76C1"/>
    <w:rsid w:val="003B2FF3"/>
    <w:rsid w:val="003B6217"/>
    <w:rsid w:val="003D015B"/>
    <w:rsid w:val="003D55C5"/>
    <w:rsid w:val="003D5A87"/>
    <w:rsid w:val="003D7DFC"/>
    <w:rsid w:val="003E4018"/>
    <w:rsid w:val="0040081A"/>
    <w:rsid w:val="004009CE"/>
    <w:rsid w:val="004021CA"/>
    <w:rsid w:val="00404697"/>
    <w:rsid w:val="00412224"/>
    <w:rsid w:val="00412826"/>
    <w:rsid w:val="00417D37"/>
    <w:rsid w:val="004204BA"/>
    <w:rsid w:val="00420ECB"/>
    <w:rsid w:val="004223B5"/>
    <w:rsid w:val="00430873"/>
    <w:rsid w:val="004329BB"/>
    <w:rsid w:val="00434969"/>
    <w:rsid w:val="0044053C"/>
    <w:rsid w:val="00445559"/>
    <w:rsid w:val="00445DA4"/>
    <w:rsid w:val="00461A9A"/>
    <w:rsid w:val="00466D6A"/>
    <w:rsid w:val="0046741B"/>
    <w:rsid w:val="00471633"/>
    <w:rsid w:val="00473101"/>
    <w:rsid w:val="00477BAE"/>
    <w:rsid w:val="004809ED"/>
    <w:rsid w:val="00481D94"/>
    <w:rsid w:val="0048575D"/>
    <w:rsid w:val="00486D97"/>
    <w:rsid w:val="00490721"/>
    <w:rsid w:val="004978A8"/>
    <w:rsid w:val="004A4A80"/>
    <w:rsid w:val="004B0971"/>
    <w:rsid w:val="004C4D02"/>
    <w:rsid w:val="004C4F5D"/>
    <w:rsid w:val="004C566B"/>
    <w:rsid w:val="004C5F7D"/>
    <w:rsid w:val="004C620E"/>
    <w:rsid w:val="004D52E6"/>
    <w:rsid w:val="004E0CA4"/>
    <w:rsid w:val="004F11F4"/>
    <w:rsid w:val="004F51F5"/>
    <w:rsid w:val="004F7E7A"/>
    <w:rsid w:val="00500104"/>
    <w:rsid w:val="00501235"/>
    <w:rsid w:val="00506C6D"/>
    <w:rsid w:val="00507695"/>
    <w:rsid w:val="00513BB2"/>
    <w:rsid w:val="00515DDB"/>
    <w:rsid w:val="00523308"/>
    <w:rsid w:val="005308EE"/>
    <w:rsid w:val="0053120C"/>
    <w:rsid w:val="005357E5"/>
    <w:rsid w:val="00536AA3"/>
    <w:rsid w:val="00543FAA"/>
    <w:rsid w:val="005445E2"/>
    <w:rsid w:val="005469C1"/>
    <w:rsid w:val="00550233"/>
    <w:rsid w:val="0056166A"/>
    <w:rsid w:val="00564B6C"/>
    <w:rsid w:val="005750FE"/>
    <w:rsid w:val="00575E26"/>
    <w:rsid w:val="00576BEC"/>
    <w:rsid w:val="00583736"/>
    <w:rsid w:val="00584AB0"/>
    <w:rsid w:val="0058780E"/>
    <w:rsid w:val="005909EB"/>
    <w:rsid w:val="00593CD2"/>
    <w:rsid w:val="00595061"/>
    <w:rsid w:val="00596EBB"/>
    <w:rsid w:val="005A04A1"/>
    <w:rsid w:val="005A15B9"/>
    <w:rsid w:val="005A7721"/>
    <w:rsid w:val="005A79D2"/>
    <w:rsid w:val="005B08FD"/>
    <w:rsid w:val="005B4673"/>
    <w:rsid w:val="005C07E8"/>
    <w:rsid w:val="005C112A"/>
    <w:rsid w:val="005C29D8"/>
    <w:rsid w:val="005C2F5F"/>
    <w:rsid w:val="005D0812"/>
    <w:rsid w:val="005D536D"/>
    <w:rsid w:val="005D6A4E"/>
    <w:rsid w:val="005E24BC"/>
    <w:rsid w:val="005E571F"/>
    <w:rsid w:val="005F1D67"/>
    <w:rsid w:val="005F5E13"/>
    <w:rsid w:val="00600CB5"/>
    <w:rsid w:val="006016B6"/>
    <w:rsid w:val="006040A0"/>
    <w:rsid w:val="00610B46"/>
    <w:rsid w:val="006134F0"/>
    <w:rsid w:val="00615F1A"/>
    <w:rsid w:val="00616EF6"/>
    <w:rsid w:val="0062021E"/>
    <w:rsid w:val="006227BE"/>
    <w:rsid w:val="006238A5"/>
    <w:rsid w:val="00623EEB"/>
    <w:rsid w:val="006301D6"/>
    <w:rsid w:val="006361AB"/>
    <w:rsid w:val="00637BA5"/>
    <w:rsid w:val="00640250"/>
    <w:rsid w:val="006436E3"/>
    <w:rsid w:val="00650E2D"/>
    <w:rsid w:val="00654C48"/>
    <w:rsid w:val="00661E52"/>
    <w:rsid w:val="00671C62"/>
    <w:rsid w:val="00675096"/>
    <w:rsid w:val="006756AF"/>
    <w:rsid w:val="006774A7"/>
    <w:rsid w:val="00680020"/>
    <w:rsid w:val="00685A77"/>
    <w:rsid w:val="0068692F"/>
    <w:rsid w:val="006913FF"/>
    <w:rsid w:val="006A05A8"/>
    <w:rsid w:val="006A2637"/>
    <w:rsid w:val="006A4EB3"/>
    <w:rsid w:val="006A5641"/>
    <w:rsid w:val="006B3C27"/>
    <w:rsid w:val="006C0BF4"/>
    <w:rsid w:val="006C3EC8"/>
    <w:rsid w:val="006C6728"/>
    <w:rsid w:val="006D173B"/>
    <w:rsid w:val="006D4517"/>
    <w:rsid w:val="006D5163"/>
    <w:rsid w:val="006D55A7"/>
    <w:rsid w:val="006D613A"/>
    <w:rsid w:val="006D7441"/>
    <w:rsid w:val="006E4D99"/>
    <w:rsid w:val="006E4EE5"/>
    <w:rsid w:val="006E5026"/>
    <w:rsid w:val="006E52FA"/>
    <w:rsid w:val="006E639E"/>
    <w:rsid w:val="006F037A"/>
    <w:rsid w:val="006F1668"/>
    <w:rsid w:val="006F3BAF"/>
    <w:rsid w:val="00700C2A"/>
    <w:rsid w:val="007069EE"/>
    <w:rsid w:val="00706CA7"/>
    <w:rsid w:val="00722C08"/>
    <w:rsid w:val="007239F1"/>
    <w:rsid w:val="0072534C"/>
    <w:rsid w:val="007267A6"/>
    <w:rsid w:val="00731A81"/>
    <w:rsid w:val="00733417"/>
    <w:rsid w:val="00736644"/>
    <w:rsid w:val="0074511B"/>
    <w:rsid w:val="00753CE8"/>
    <w:rsid w:val="00755B76"/>
    <w:rsid w:val="00757036"/>
    <w:rsid w:val="007607F4"/>
    <w:rsid w:val="0076191A"/>
    <w:rsid w:val="00773D9B"/>
    <w:rsid w:val="00775F34"/>
    <w:rsid w:val="00775FFF"/>
    <w:rsid w:val="00777E8D"/>
    <w:rsid w:val="00782D54"/>
    <w:rsid w:val="0078384E"/>
    <w:rsid w:val="00784597"/>
    <w:rsid w:val="007845B3"/>
    <w:rsid w:val="00786081"/>
    <w:rsid w:val="007871BB"/>
    <w:rsid w:val="00787D74"/>
    <w:rsid w:val="00796B92"/>
    <w:rsid w:val="00796BF6"/>
    <w:rsid w:val="007A074D"/>
    <w:rsid w:val="007A5682"/>
    <w:rsid w:val="007A6F5B"/>
    <w:rsid w:val="007B286E"/>
    <w:rsid w:val="007B3109"/>
    <w:rsid w:val="007B3948"/>
    <w:rsid w:val="007C3762"/>
    <w:rsid w:val="007C4EEB"/>
    <w:rsid w:val="007C5F62"/>
    <w:rsid w:val="007D40C4"/>
    <w:rsid w:val="007D48D1"/>
    <w:rsid w:val="007E4ADF"/>
    <w:rsid w:val="007E5BF1"/>
    <w:rsid w:val="007E66CC"/>
    <w:rsid w:val="007F02C5"/>
    <w:rsid w:val="007F3A17"/>
    <w:rsid w:val="007F538A"/>
    <w:rsid w:val="00801C3F"/>
    <w:rsid w:val="008027E0"/>
    <w:rsid w:val="00804EE7"/>
    <w:rsid w:val="008067D3"/>
    <w:rsid w:val="00811744"/>
    <w:rsid w:val="008120B1"/>
    <w:rsid w:val="00812A08"/>
    <w:rsid w:val="00814B07"/>
    <w:rsid w:val="008200FA"/>
    <w:rsid w:val="00824023"/>
    <w:rsid w:val="00824A59"/>
    <w:rsid w:val="00830E47"/>
    <w:rsid w:val="0083252A"/>
    <w:rsid w:val="00833DF7"/>
    <w:rsid w:val="0084080B"/>
    <w:rsid w:val="00850053"/>
    <w:rsid w:val="008549B5"/>
    <w:rsid w:val="008616D6"/>
    <w:rsid w:val="008619EB"/>
    <w:rsid w:val="00862DDD"/>
    <w:rsid w:val="00863B7E"/>
    <w:rsid w:val="00865EFD"/>
    <w:rsid w:val="0086797B"/>
    <w:rsid w:val="008A3671"/>
    <w:rsid w:val="008A4C4A"/>
    <w:rsid w:val="008B1F45"/>
    <w:rsid w:val="008B3892"/>
    <w:rsid w:val="008B4E98"/>
    <w:rsid w:val="008B5CA3"/>
    <w:rsid w:val="008C2890"/>
    <w:rsid w:val="008C2EFF"/>
    <w:rsid w:val="008C3DDE"/>
    <w:rsid w:val="008D0945"/>
    <w:rsid w:val="008D4C79"/>
    <w:rsid w:val="008D646D"/>
    <w:rsid w:val="008D7B65"/>
    <w:rsid w:val="008E1B27"/>
    <w:rsid w:val="008E5962"/>
    <w:rsid w:val="008F2495"/>
    <w:rsid w:val="008F3A0C"/>
    <w:rsid w:val="008F5D25"/>
    <w:rsid w:val="008F5DF8"/>
    <w:rsid w:val="00906C29"/>
    <w:rsid w:val="00922704"/>
    <w:rsid w:val="0092391B"/>
    <w:rsid w:val="009250A0"/>
    <w:rsid w:val="009258BE"/>
    <w:rsid w:val="009274BC"/>
    <w:rsid w:val="00930664"/>
    <w:rsid w:val="00933420"/>
    <w:rsid w:val="00933F0D"/>
    <w:rsid w:val="009373E3"/>
    <w:rsid w:val="00941E63"/>
    <w:rsid w:val="00942BD5"/>
    <w:rsid w:val="00952C64"/>
    <w:rsid w:val="00954FF1"/>
    <w:rsid w:val="009556E7"/>
    <w:rsid w:val="009574C8"/>
    <w:rsid w:val="00957A6E"/>
    <w:rsid w:val="00961A10"/>
    <w:rsid w:val="00965424"/>
    <w:rsid w:val="00965F56"/>
    <w:rsid w:val="00972808"/>
    <w:rsid w:val="009731E4"/>
    <w:rsid w:val="00974E7A"/>
    <w:rsid w:val="00975DBD"/>
    <w:rsid w:val="00976556"/>
    <w:rsid w:val="009776CE"/>
    <w:rsid w:val="00981DB5"/>
    <w:rsid w:val="00983D74"/>
    <w:rsid w:val="00986193"/>
    <w:rsid w:val="00994A5F"/>
    <w:rsid w:val="00995085"/>
    <w:rsid w:val="009A578F"/>
    <w:rsid w:val="009D06AF"/>
    <w:rsid w:val="009D1120"/>
    <w:rsid w:val="009D69EE"/>
    <w:rsid w:val="009E2C72"/>
    <w:rsid w:val="009F09C2"/>
    <w:rsid w:val="00A045B9"/>
    <w:rsid w:val="00A13E50"/>
    <w:rsid w:val="00A1537F"/>
    <w:rsid w:val="00A264C3"/>
    <w:rsid w:val="00A27300"/>
    <w:rsid w:val="00A27B1B"/>
    <w:rsid w:val="00A31FCC"/>
    <w:rsid w:val="00A523C5"/>
    <w:rsid w:val="00A56595"/>
    <w:rsid w:val="00A62B1C"/>
    <w:rsid w:val="00A671D5"/>
    <w:rsid w:val="00A6744E"/>
    <w:rsid w:val="00A70322"/>
    <w:rsid w:val="00A74032"/>
    <w:rsid w:val="00A75111"/>
    <w:rsid w:val="00A7712F"/>
    <w:rsid w:val="00A8081E"/>
    <w:rsid w:val="00A81CDB"/>
    <w:rsid w:val="00A8522B"/>
    <w:rsid w:val="00A86BE5"/>
    <w:rsid w:val="00A879D2"/>
    <w:rsid w:val="00AA4F2E"/>
    <w:rsid w:val="00AA6084"/>
    <w:rsid w:val="00AB3D29"/>
    <w:rsid w:val="00AB6028"/>
    <w:rsid w:val="00AB7BE5"/>
    <w:rsid w:val="00AC2506"/>
    <w:rsid w:val="00AC2910"/>
    <w:rsid w:val="00AC71A0"/>
    <w:rsid w:val="00AD2885"/>
    <w:rsid w:val="00AD2C2B"/>
    <w:rsid w:val="00AD3443"/>
    <w:rsid w:val="00AD7E74"/>
    <w:rsid w:val="00AE376E"/>
    <w:rsid w:val="00AF1489"/>
    <w:rsid w:val="00AF3594"/>
    <w:rsid w:val="00AF3BEC"/>
    <w:rsid w:val="00B0253A"/>
    <w:rsid w:val="00B0289F"/>
    <w:rsid w:val="00B0372E"/>
    <w:rsid w:val="00B07153"/>
    <w:rsid w:val="00B17D9A"/>
    <w:rsid w:val="00B23ABA"/>
    <w:rsid w:val="00B24E55"/>
    <w:rsid w:val="00B40F20"/>
    <w:rsid w:val="00B5605D"/>
    <w:rsid w:val="00B70F08"/>
    <w:rsid w:val="00B73D5F"/>
    <w:rsid w:val="00B76052"/>
    <w:rsid w:val="00B80317"/>
    <w:rsid w:val="00B926D2"/>
    <w:rsid w:val="00B93CEC"/>
    <w:rsid w:val="00B96EF8"/>
    <w:rsid w:val="00BA2A9E"/>
    <w:rsid w:val="00BA4B1B"/>
    <w:rsid w:val="00BA7173"/>
    <w:rsid w:val="00BB0874"/>
    <w:rsid w:val="00BB0E5A"/>
    <w:rsid w:val="00BB1F3F"/>
    <w:rsid w:val="00BB440A"/>
    <w:rsid w:val="00BC1468"/>
    <w:rsid w:val="00BC398A"/>
    <w:rsid w:val="00BC4968"/>
    <w:rsid w:val="00BC4D11"/>
    <w:rsid w:val="00BD31DD"/>
    <w:rsid w:val="00BD609C"/>
    <w:rsid w:val="00BE2207"/>
    <w:rsid w:val="00BE5275"/>
    <w:rsid w:val="00BE7BC9"/>
    <w:rsid w:val="00BF75A8"/>
    <w:rsid w:val="00C01D90"/>
    <w:rsid w:val="00C02E28"/>
    <w:rsid w:val="00C0628F"/>
    <w:rsid w:val="00C1130D"/>
    <w:rsid w:val="00C1547C"/>
    <w:rsid w:val="00C16170"/>
    <w:rsid w:val="00C20C87"/>
    <w:rsid w:val="00C20F31"/>
    <w:rsid w:val="00C251BE"/>
    <w:rsid w:val="00C33867"/>
    <w:rsid w:val="00C36C9C"/>
    <w:rsid w:val="00C3721B"/>
    <w:rsid w:val="00C37A46"/>
    <w:rsid w:val="00C474E4"/>
    <w:rsid w:val="00C51D63"/>
    <w:rsid w:val="00C537A7"/>
    <w:rsid w:val="00C5528A"/>
    <w:rsid w:val="00C556E9"/>
    <w:rsid w:val="00C565CC"/>
    <w:rsid w:val="00C60BEB"/>
    <w:rsid w:val="00C612F0"/>
    <w:rsid w:val="00C63A08"/>
    <w:rsid w:val="00C63A4F"/>
    <w:rsid w:val="00C71E2E"/>
    <w:rsid w:val="00C774EC"/>
    <w:rsid w:val="00C849A6"/>
    <w:rsid w:val="00C90F87"/>
    <w:rsid w:val="00C93242"/>
    <w:rsid w:val="00C964F5"/>
    <w:rsid w:val="00C96DD4"/>
    <w:rsid w:val="00CA00DC"/>
    <w:rsid w:val="00CA1F78"/>
    <w:rsid w:val="00CA3A62"/>
    <w:rsid w:val="00CA5EE2"/>
    <w:rsid w:val="00CA68ED"/>
    <w:rsid w:val="00CB611A"/>
    <w:rsid w:val="00CC2C63"/>
    <w:rsid w:val="00CC6FD6"/>
    <w:rsid w:val="00CC7A37"/>
    <w:rsid w:val="00CE028B"/>
    <w:rsid w:val="00CE2536"/>
    <w:rsid w:val="00CE335F"/>
    <w:rsid w:val="00CE342C"/>
    <w:rsid w:val="00CE6D42"/>
    <w:rsid w:val="00CE729C"/>
    <w:rsid w:val="00CF3C04"/>
    <w:rsid w:val="00CF5F42"/>
    <w:rsid w:val="00D008B6"/>
    <w:rsid w:val="00D02061"/>
    <w:rsid w:val="00D1723A"/>
    <w:rsid w:val="00D20952"/>
    <w:rsid w:val="00D22FC3"/>
    <w:rsid w:val="00D23417"/>
    <w:rsid w:val="00D25B60"/>
    <w:rsid w:val="00D26A37"/>
    <w:rsid w:val="00D35A02"/>
    <w:rsid w:val="00D36F64"/>
    <w:rsid w:val="00D43BBF"/>
    <w:rsid w:val="00D50D74"/>
    <w:rsid w:val="00D52536"/>
    <w:rsid w:val="00D55830"/>
    <w:rsid w:val="00D62528"/>
    <w:rsid w:val="00D64423"/>
    <w:rsid w:val="00D646C0"/>
    <w:rsid w:val="00D64A58"/>
    <w:rsid w:val="00D65AE2"/>
    <w:rsid w:val="00D72E4E"/>
    <w:rsid w:val="00D744C9"/>
    <w:rsid w:val="00D77120"/>
    <w:rsid w:val="00D85BC9"/>
    <w:rsid w:val="00D86580"/>
    <w:rsid w:val="00D90C90"/>
    <w:rsid w:val="00D957C5"/>
    <w:rsid w:val="00D95914"/>
    <w:rsid w:val="00D964DF"/>
    <w:rsid w:val="00DA09C0"/>
    <w:rsid w:val="00DB3E3C"/>
    <w:rsid w:val="00DB55B9"/>
    <w:rsid w:val="00DB6138"/>
    <w:rsid w:val="00DB658F"/>
    <w:rsid w:val="00DB7745"/>
    <w:rsid w:val="00DB7FFD"/>
    <w:rsid w:val="00DC24F0"/>
    <w:rsid w:val="00DC5EBF"/>
    <w:rsid w:val="00DC6F5C"/>
    <w:rsid w:val="00DD21DC"/>
    <w:rsid w:val="00DD29DD"/>
    <w:rsid w:val="00DE0627"/>
    <w:rsid w:val="00DE4996"/>
    <w:rsid w:val="00DF343D"/>
    <w:rsid w:val="00DF3CDF"/>
    <w:rsid w:val="00DF622E"/>
    <w:rsid w:val="00E010B4"/>
    <w:rsid w:val="00E029B8"/>
    <w:rsid w:val="00E101BE"/>
    <w:rsid w:val="00E15953"/>
    <w:rsid w:val="00E16054"/>
    <w:rsid w:val="00E16AF3"/>
    <w:rsid w:val="00E17A10"/>
    <w:rsid w:val="00E17E98"/>
    <w:rsid w:val="00E21193"/>
    <w:rsid w:val="00E217FF"/>
    <w:rsid w:val="00E229EF"/>
    <w:rsid w:val="00E261EE"/>
    <w:rsid w:val="00E27A0C"/>
    <w:rsid w:val="00E3213E"/>
    <w:rsid w:val="00E32857"/>
    <w:rsid w:val="00E32BA7"/>
    <w:rsid w:val="00E427E6"/>
    <w:rsid w:val="00E50DA8"/>
    <w:rsid w:val="00E52DFB"/>
    <w:rsid w:val="00E621DE"/>
    <w:rsid w:val="00E67724"/>
    <w:rsid w:val="00E800B6"/>
    <w:rsid w:val="00E81509"/>
    <w:rsid w:val="00E853AD"/>
    <w:rsid w:val="00E96C08"/>
    <w:rsid w:val="00EA254F"/>
    <w:rsid w:val="00EB10D1"/>
    <w:rsid w:val="00EB1209"/>
    <w:rsid w:val="00EB74F1"/>
    <w:rsid w:val="00EC0F56"/>
    <w:rsid w:val="00EC6357"/>
    <w:rsid w:val="00ED0AD8"/>
    <w:rsid w:val="00ED1ED0"/>
    <w:rsid w:val="00ED2D50"/>
    <w:rsid w:val="00ED3DD0"/>
    <w:rsid w:val="00ED64AD"/>
    <w:rsid w:val="00EF3A33"/>
    <w:rsid w:val="00F01FBC"/>
    <w:rsid w:val="00F04361"/>
    <w:rsid w:val="00F04821"/>
    <w:rsid w:val="00F118B1"/>
    <w:rsid w:val="00F20595"/>
    <w:rsid w:val="00F208A9"/>
    <w:rsid w:val="00F2178A"/>
    <w:rsid w:val="00F220FC"/>
    <w:rsid w:val="00F23C06"/>
    <w:rsid w:val="00F269E6"/>
    <w:rsid w:val="00F275BB"/>
    <w:rsid w:val="00F32FE4"/>
    <w:rsid w:val="00F368B8"/>
    <w:rsid w:val="00F40B7E"/>
    <w:rsid w:val="00F42011"/>
    <w:rsid w:val="00F43753"/>
    <w:rsid w:val="00F43FFF"/>
    <w:rsid w:val="00F45136"/>
    <w:rsid w:val="00F57A12"/>
    <w:rsid w:val="00F64396"/>
    <w:rsid w:val="00F72CA4"/>
    <w:rsid w:val="00F8327E"/>
    <w:rsid w:val="00F8515C"/>
    <w:rsid w:val="00F8523B"/>
    <w:rsid w:val="00F939D1"/>
    <w:rsid w:val="00F94359"/>
    <w:rsid w:val="00FA03C3"/>
    <w:rsid w:val="00FA180D"/>
    <w:rsid w:val="00FA2910"/>
    <w:rsid w:val="00FC0103"/>
    <w:rsid w:val="00FC1242"/>
    <w:rsid w:val="00FC206D"/>
    <w:rsid w:val="00FC2DAC"/>
    <w:rsid w:val="00FC5993"/>
    <w:rsid w:val="00FD0E30"/>
    <w:rsid w:val="00FD2234"/>
    <w:rsid w:val="00FD5DDD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5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5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E5B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5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F1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7E5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E5BF1"/>
    <w:pPr>
      <w:ind w:left="720"/>
      <w:contextualSpacing/>
    </w:pPr>
  </w:style>
  <w:style w:type="paragraph" w:customStyle="1" w:styleId="ConsPlusNormal">
    <w:name w:val="ConsPlusNormal"/>
    <w:rsid w:val="007E5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oc">
    <w:name w:val="textdoc"/>
    <w:basedOn w:val="a0"/>
    <w:rsid w:val="007E5BF1"/>
  </w:style>
  <w:style w:type="paragraph" w:styleId="a6">
    <w:name w:val="Balloon Text"/>
    <w:basedOn w:val="a"/>
    <w:link w:val="a7"/>
    <w:uiPriority w:val="99"/>
    <w:semiHidden/>
    <w:unhideWhenUsed/>
    <w:rsid w:val="007E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BF1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E5BF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E5BF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E5BF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5BF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5BF1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7E5BF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E5BF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E5BF1"/>
    <w:rPr>
      <w:vertAlign w:val="superscript"/>
    </w:rPr>
  </w:style>
  <w:style w:type="paragraph" w:styleId="af0">
    <w:name w:val="Revision"/>
    <w:hidden/>
    <w:uiPriority w:val="99"/>
    <w:semiHidden/>
    <w:rsid w:val="007E5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E5BF1"/>
  </w:style>
  <w:style w:type="paragraph" w:styleId="21">
    <w:name w:val="Body Text 2"/>
    <w:basedOn w:val="a"/>
    <w:link w:val="22"/>
    <w:uiPriority w:val="99"/>
    <w:semiHidden/>
    <w:unhideWhenUsed/>
    <w:rsid w:val="007E5B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E5BF1"/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semiHidden/>
    <w:unhideWhenUsed/>
    <w:rsid w:val="007E5BF1"/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7E5BF1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7E5B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7E5B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5BF1"/>
  </w:style>
  <w:style w:type="paragraph" w:styleId="af5">
    <w:name w:val="header"/>
    <w:basedOn w:val="a"/>
    <w:link w:val="af6"/>
    <w:uiPriority w:val="99"/>
    <w:semiHidden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E5BF1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7E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E5BF1"/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65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0"/>
    <w:link w:val="11"/>
    <w:rsid w:val="002509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a"/>
    <w:rsid w:val="002509BD"/>
    <w:pPr>
      <w:shd w:val="clear" w:color="auto" w:fill="FFFFFF"/>
      <w:spacing w:after="0" w:line="614" w:lineRule="exact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96C74-E92E-44A7-9449-97CEEBCB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3</cp:revision>
  <dcterms:created xsi:type="dcterms:W3CDTF">2019-02-25T07:50:00Z</dcterms:created>
  <dcterms:modified xsi:type="dcterms:W3CDTF">2019-02-25T08:06:00Z</dcterms:modified>
</cp:coreProperties>
</file>